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X="-150" w:tblpY="-187"/>
        <w:tblW w:w="99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5523"/>
        <w:gridCol w:w="3180"/>
      </w:tblGrid>
      <w:tr w:rsidR="00021FB2" w:rsidTr="00021FB2">
        <w:trPr>
          <w:trHeight w:val="597"/>
        </w:trPr>
        <w:tc>
          <w:tcPr>
            <w:tcW w:w="99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56" w:lineRule="auto"/>
              <w:ind w:right="35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pacing w:val="1"/>
                <w:w w:val="85"/>
                <w:sz w:val="24"/>
                <w:szCs w:val="24"/>
              </w:rPr>
              <w:t xml:space="preserve">                                                  </w:t>
            </w:r>
            <w:r w:rsidR="00CC2C56">
              <w:rPr>
                <w:rFonts w:ascii="Times New Roman" w:eastAsia="Times New Roman" w:hAnsi="Times New Roman"/>
                <w:b/>
                <w:bCs/>
                <w:spacing w:val="1"/>
                <w:w w:val="85"/>
                <w:sz w:val="24"/>
                <w:szCs w:val="24"/>
              </w:rPr>
              <w:t xml:space="preserve">        ATAMA TAKVİMİ(YENİ)</w:t>
            </w:r>
          </w:p>
        </w:tc>
      </w:tr>
      <w:tr w:rsidR="00021FB2" w:rsidTr="00021FB2">
        <w:trPr>
          <w:trHeight w:hRule="exact" w:val="614"/>
        </w:trPr>
        <w:tc>
          <w:tcPr>
            <w:tcW w:w="12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before="24" w:line="274" w:lineRule="exact"/>
              <w:ind w:left="361" w:right="245" w:hanging="10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SIRA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before="7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021FB2" w:rsidRDefault="00021FB2" w:rsidP="00021FB2">
            <w:pPr>
              <w:pStyle w:val="TableParagraph"/>
              <w:spacing w:line="256" w:lineRule="auto"/>
              <w:ind w:left="8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ILA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 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Ş 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before="2" w:line="150" w:lineRule="exact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  <w:p w:rsidR="00021FB2" w:rsidRDefault="00021FB2" w:rsidP="00021FB2">
            <w:pPr>
              <w:pStyle w:val="TableParagraph"/>
              <w:spacing w:line="256" w:lineRule="auto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VİM</w:t>
            </w:r>
          </w:p>
        </w:tc>
      </w:tr>
      <w:tr w:rsidR="00021FB2" w:rsidTr="00021FB2">
        <w:trPr>
          <w:trHeight w:hRule="exact" w:val="577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before="1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021FB2" w:rsidRDefault="00021FB2" w:rsidP="00021FB2">
            <w:pPr>
              <w:pStyle w:val="TableParagraph"/>
              <w:spacing w:line="256" w:lineRule="auto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şvuru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rın k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bul edil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si ve on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sü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09 -16  Ocak 2019</w:t>
            </w:r>
          </w:p>
        </w:tc>
      </w:tr>
      <w:tr w:rsidR="00021FB2" w:rsidTr="00021FB2">
        <w:trPr>
          <w:trHeight w:hRule="exact" w:val="574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before="1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021FB2" w:rsidRDefault="00021FB2" w:rsidP="00021FB2">
            <w:pPr>
              <w:pStyle w:val="TableParagraph"/>
              <w:spacing w:line="256" w:lineRule="auto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 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ndir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komi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onla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ının</w:t>
            </w:r>
          </w:p>
          <w:p w:rsidR="00021FB2" w:rsidRDefault="00021FB2" w:rsidP="00021FB2">
            <w:pPr>
              <w:pStyle w:val="TableParagraph"/>
              <w:spacing w:line="256" w:lineRule="auto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kurulması ve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mel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rin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pılması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21-25 Ocak 2019</w:t>
            </w:r>
          </w:p>
        </w:tc>
      </w:tr>
      <w:tr w:rsidR="00021FB2" w:rsidTr="00021FB2">
        <w:trPr>
          <w:trHeight w:hRule="exact" w:val="626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before="8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21FB2" w:rsidRDefault="00021FB2" w:rsidP="00021FB2">
            <w:pPr>
              <w:pStyle w:val="TableParagraph"/>
              <w:spacing w:line="256" w:lineRule="auto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 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ndir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komi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onla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021FB2" w:rsidRDefault="00021FB2" w:rsidP="00021FB2">
            <w:pPr>
              <w:pStyle w:val="TableParagraph"/>
              <w:spacing w:line="256" w:lineRule="auto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pıl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ndirme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ının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ıkl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nması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28 Ocak  2019</w:t>
            </w:r>
          </w:p>
        </w:tc>
      </w:tr>
      <w:tr w:rsidR="00021FB2" w:rsidTr="00021FB2">
        <w:trPr>
          <w:trHeight w:hRule="exact" w:val="574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before="1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021FB2" w:rsidRDefault="00021FB2" w:rsidP="00021FB2">
            <w:pPr>
              <w:pStyle w:val="TableParagraph"/>
              <w:spacing w:line="256" w:lineRule="auto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 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ndir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komi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onla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pıl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  <w:p w:rsidR="00021FB2" w:rsidRDefault="00021FB2" w:rsidP="00021FB2">
            <w:pPr>
              <w:pStyle w:val="TableParagraph"/>
              <w:spacing w:line="256" w:lineRule="auto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ndir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sonu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itir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7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28 Ocak - 01 Şubat  2019</w:t>
            </w:r>
          </w:p>
        </w:tc>
      </w:tr>
      <w:tr w:rsidR="00021FB2" w:rsidTr="00021FB2">
        <w:trPr>
          <w:trHeight w:hRule="exact" w:val="575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21FB2" w:rsidRDefault="00021FB2" w:rsidP="00021FB2">
            <w:pPr>
              <w:pStyle w:val="TableParagraph"/>
              <w:spacing w:line="256" w:lineRule="auto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ndir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komi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onla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021FB2" w:rsidRDefault="00021FB2" w:rsidP="00021FB2">
            <w:pPr>
              <w:pStyle w:val="TableParagraph"/>
              <w:spacing w:line="256" w:lineRule="auto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itir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ın incelenmesi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21FB2" w:rsidRDefault="00021FB2" w:rsidP="00021FB2">
            <w:pPr>
              <w:pStyle w:val="TableParagraph"/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04- 08 Şubat 2019</w:t>
            </w:r>
          </w:p>
        </w:tc>
      </w:tr>
      <w:tr w:rsidR="00021FB2" w:rsidTr="00021FB2">
        <w:trPr>
          <w:trHeight w:hRule="exact" w:val="687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before="10" w:line="130" w:lineRule="exact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  <w:p w:rsidR="00021FB2" w:rsidRDefault="00021FB2" w:rsidP="00021FB2">
            <w:pPr>
              <w:pStyle w:val="TableParagraph"/>
              <w:spacing w:line="256" w:lineRule="auto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ndir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komi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onla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 incelenen itirazlara ait sonuçların açıklanması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21FB2" w:rsidRDefault="00021FB2" w:rsidP="00021FB2">
            <w:pPr>
              <w:pStyle w:val="TableParagraph"/>
              <w:spacing w:line="2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 Şubat 2019 </w:t>
            </w:r>
          </w:p>
        </w:tc>
      </w:tr>
      <w:tr w:rsidR="00021FB2" w:rsidTr="00021FB2">
        <w:trPr>
          <w:trHeight w:hRule="exact" w:val="577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before="2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21FB2" w:rsidRDefault="00021FB2" w:rsidP="00021FB2">
            <w:pPr>
              <w:pStyle w:val="TableParagraph"/>
              <w:spacing w:line="256" w:lineRule="auto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Sözlü sınava katılmaya hak kazananların ilan edilmesi 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25  Şubat  2019</w:t>
            </w:r>
          </w:p>
        </w:tc>
      </w:tr>
      <w:tr w:rsidR="00021FB2" w:rsidTr="00021FB2">
        <w:trPr>
          <w:trHeight w:hRule="exact" w:val="577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before="1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021FB2" w:rsidRDefault="00021FB2" w:rsidP="00021FB2">
            <w:pPr>
              <w:pStyle w:val="TableParagraph"/>
              <w:spacing w:line="256" w:lineRule="auto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Randevu tarihlerinin ilan edilmesi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01 Mart 2019</w:t>
            </w:r>
          </w:p>
        </w:tc>
      </w:tr>
      <w:tr w:rsidR="00021FB2" w:rsidTr="00021FB2">
        <w:trPr>
          <w:trHeight w:hRule="exact" w:val="594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021FB2" w:rsidRDefault="00021FB2" w:rsidP="00021FB2">
            <w:pPr>
              <w:pStyle w:val="TableParagraph"/>
              <w:spacing w:line="256" w:lineRule="auto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ölge sözlü sın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 komis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nla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sö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lü</w:t>
            </w:r>
          </w:p>
          <w:p w:rsidR="00021FB2" w:rsidRDefault="00021FB2" w:rsidP="00021FB2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sınavl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rın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pılması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 Mart –03 Mayıs  2019</w:t>
            </w:r>
          </w:p>
        </w:tc>
      </w:tr>
      <w:tr w:rsidR="00021FB2" w:rsidTr="00021FB2">
        <w:trPr>
          <w:trHeight w:hRule="exact" w:val="594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before="1" w:line="130" w:lineRule="exact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  <w:p w:rsidR="00021FB2" w:rsidRDefault="00021FB2" w:rsidP="00021FB2">
            <w:pPr>
              <w:pStyle w:val="TableParagraph"/>
              <w:spacing w:line="256" w:lineRule="auto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Tercih yapmaya esas pu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nla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ıkl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nması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06 Mayıs 2019</w:t>
            </w:r>
          </w:p>
        </w:tc>
      </w:tr>
      <w:tr w:rsidR="00021FB2" w:rsidTr="00021FB2">
        <w:trPr>
          <w:trHeight w:hRule="exact" w:val="574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56" w:lineRule="auto"/>
              <w:ind w:right="39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11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Tercih yapmaya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 pu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 son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ına itir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13-17 Mayıs 2019</w:t>
            </w:r>
          </w:p>
        </w:tc>
      </w:tr>
      <w:tr w:rsidR="00021FB2" w:rsidTr="00021FB2">
        <w:trPr>
          <w:trHeight w:hRule="exact" w:val="574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56" w:lineRule="auto"/>
              <w:ind w:left="401" w:right="39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Tercih yapmaya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 pu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 son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ına itir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ın</w:t>
            </w:r>
          </w:p>
          <w:p w:rsidR="00021FB2" w:rsidRDefault="00021FB2" w:rsidP="00021FB2">
            <w:pPr>
              <w:pStyle w:val="TableParagraph"/>
              <w:spacing w:line="256" w:lineRule="auto"/>
              <w:ind w:left="104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ndirilmesi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20-24 Mayıs 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021FB2" w:rsidTr="00021FB2">
        <w:trPr>
          <w:trHeight w:hRule="exact" w:val="732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line="256" w:lineRule="auto"/>
              <w:ind w:left="401" w:right="39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21FB2" w:rsidRDefault="00021FB2" w:rsidP="00021FB2">
            <w:pPr>
              <w:pStyle w:val="TableParagraph"/>
              <w:spacing w:line="256" w:lineRule="auto"/>
              <w:ind w:left="401" w:right="39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line="25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1FB2" w:rsidRDefault="00021FB2" w:rsidP="00021FB2">
            <w:pPr>
              <w:pStyle w:val="TableParagraph"/>
              <w:spacing w:line="257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 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 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ihl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rin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pılması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21FB2" w:rsidRDefault="00021FB2" w:rsidP="00021FB2">
            <w:pPr>
              <w:pStyle w:val="TableParagraph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27-31 Mayıs 2019</w:t>
            </w:r>
          </w:p>
        </w:tc>
      </w:tr>
      <w:tr w:rsidR="00021FB2" w:rsidTr="00021FB2">
        <w:trPr>
          <w:trHeight w:hRule="exact" w:val="584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56" w:lineRule="auto"/>
              <w:ind w:left="401" w:right="39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 sonu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ının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ıkl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nması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 Haziran 2019</w:t>
            </w:r>
          </w:p>
        </w:tc>
      </w:tr>
      <w:tr w:rsidR="00021FB2" w:rsidTr="00021FB2">
        <w:trPr>
          <w:trHeight w:hRule="exact" w:val="528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56" w:lineRule="auto"/>
              <w:ind w:left="401" w:right="39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bliğ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ilişik k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sme işl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rinin 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mamlanm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sı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1FB2" w:rsidRDefault="00021FB2" w:rsidP="00021FB2">
            <w:pPr>
              <w:pStyle w:val="TableParagraph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 Haziran – 01 Temmuz 2019</w:t>
            </w:r>
          </w:p>
        </w:tc>
      </w:tr>
      <w:tr w:rsidR="00021FB2" w:rsidTr="00021FB2">
        <w:trPr>
          <w:trHeight w:val="688"/>
        </w:trPr>
        <w:tc>
          <w:tcPr>
            <w:tcW w:w="9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before="16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21FB2" w:rsidRDefault="00021FB2" w:rsidP="00021FB2">
            <w:pPr>
              <w:pStyle w:val="TableParagraph"/>
              <w:spacing w:line="256" w:lineRule="auto"/>
              <w:ind w:right="4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ŞİM</w:t>
            </w:r>
            <w:r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Rİ</w:t>
            </w:r>
          </w:p>
        </w:tc>
      </w:tr>
      <w:tr w:rsidR="00021FB2" w:rsidTr="00021FB2">
        <w:trPr>
          <w:trHeight w:val="1120"/>
        </w:trPr>
        <w:tc>
          <w:tcPr>
            <w:tcW w:w="9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21FB2" w:rsidRDefault="00021FB2" w:rsidP="00021FB2">
            <w:pPr>
              <w:pStyle w:val="TableParagraph"/>
              <w:spacing w:line="336" w:lineRule="auto"/>
              <w:ind w:left="2579" w:right="1599" w:hanging="34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MEB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Öz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itim ve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hb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rlik Hi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metle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 G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Müdürlü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ü MEB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vl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mpüsü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lok B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vl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r/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ARA</w:t>
            </w:r>
          </w:p>
        </w:tc>
      </w:tr>
      <w:tr w:rsidR="00021FB2" w:rsidTr="00021FB2">
        <w:trPr>
          <w:trHeight w:val="1011"/>
        </w:trPr>
        <w:tc>
          <w:tcPr>
            <w:tcW w:w="9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FB2" w:rsidRDefault="00021FB2" w:rsidP="00021FB2">
            <w:pPr>
              <w:pStyle w:val="TableParagraph"/>
              <w:spacing w:before="2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21FB2" w:rsidRDefault="00021FB2" w:rsidP="00021FB2">
            <w:pPr>
              <w:pStyle w:val="TableParagraph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Tel : (0312) 413 3110 – 3018 – 2535 -- 3017 </w:t>
            </w:r>
          </w:p>
          <w:p w:rsidR="00021FB2" w:rsidRDefault="00021FB2" w:rsidP="00021FB2">
            <w:pPr>
              <w:pStyle w:val="TableParagraph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Mail : </w:t>
            </w:r>
            <w:hyperlink r:id="rId5" w:history="1">
              <w:r>
                <w:rPr>
                  <w:rStyle w:val="Kpr"/>
                </w:rPr>
                <w:t>oer_ozelyetenek@meb.gov.tr</w:t>
              </w:r>
            </w:hyperlink>
          </w:p>
          <w:p w:rsidR="00021FB2" w:rsidRDefault="00021FB2" w:rsidP="00021FB2">
            <w:pPr>
              <w:pStyle w:val="TableParagraph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Faks: (0312) 213 13 56</w:t>
            </w:r>
          </w:p>
          <w:p w:rsidR="00021FB2" w:rsidRDefault="00021FB2" w:rsidP="00021FB2">
            <w:pPr>
              <w:pStyle w:val="TableParagraph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1FB2" w:rsidRDefault="00021FB2" w:rsidP="00021FB2">
            <w:pPr>
              <w:pStyle w:val="TableParagraph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46BCF" w:rsidRDefault="00E46BCF"/>
    <w:sectPr w:rsidR="00E4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6A"/>
    <w:rsid w:val="00021FB2"/>
    <w:rsid w:val="003C776A"/>
    <w:rsid w:val="00A56AE4"/>
    <w:rsid w:val="00CC2C56"/>
    <w:rsid w:val="00E4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1FB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021FB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2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1FB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021FB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2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_ozelyetenek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YANGIN</dc:creator>
  <cp:lastModifiedBy>Admin</cp:lastModifiedBy>
  <cp:revision>2</cp:revision>
  <dcterms:created xsi:type="dcterms:W3CDTF">2019-04-09T07:33:00Z</dcterms:created>
  <dcterms:modified xsi:type="dcterms:W3CDTF">2019-04-09T07:33:00Z</dcterms:modified>
</cp:coreProperties>
</file>